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7F" w:rsidRPr="000D397F" w:rsidRDefault="000D397F" w:rsidP="000D397F">
      <w:pPr>
        <w:pStyle w:val="a3"/>
        <w:spacing w:after="24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0D397F">
        <w:rPr>
          <w:color w:val="000000"/>
          <w:sz w:val="28"/>
          <w:szCs w:val="28"/>
        </w:rPr>
        <w:t xml:space="preserve"> этом году, который официально объявлен в России Годом культуры, </w:t>
      </w:r>
      <w:r>
        <w:rPr>
          <w:color w:val="000000"/>
          <w:sz w:val="28"/>
          <w:szCs w:val="28"/>
        </w:rPr>
        <w:t>М</w:t>
      </w:r>
      <w:r w:rsidRPr="000D397F">
        <w:rPr>
          <w:color w:val="000000"/>
          <w:sz w:val="28"/>
          <w:szCs w:val="28"/>
        </w:rPr>
        <w:t>инистерство</w:t>
      </w:r>
      <w:r>
        <w:rPr>
          <w:color w:val="000000"/>
          <w:sz w:val="28"/>
          <w:szCs w:val="28"/>
        </w:rPr>
        <w:t xml:space="preserve"> культуры РМ</w:t>
      </w:r>
      <w:r w:rsidRPr="000D397F">
        <w:rPr>
          <w:color w:val="000000"/>
          <w:sz w:val="28"/>
          <w:szCs w:val="28"/>
        </w:rPr>
        <w:t xml:space="preserve"> решило организовать культурно–образовательный проект «Автопоезд культуры».</w:t>
      </w:r>
    </w:p>
    <w:p w:rsidR="000D397F" w:rsidRPr="000D397F" w:rsidRDefault="000D397F" w:rsidP="000D397F">
      <w:pPr>
        <w:pStyle w:val="a3"/>
        <w:rPr>
          <w:i/>
          <w:sz w:val="28"/>
          <w:szCs w:val="28"/>
        </w:rPr>
      </w:pPr>
      <w:r w:rsidRPr="000D397F">
        <w:rPr>
          <w:rStyle w:val="a4"/>
          <w:i w:val="0"/>
          <w:color w:val="000000"/>
          <w:sz w:val="28"/>
          <w:szCs w:val="28"/>
        </w:rPr>
        <w:t>«Главная его цель,</w:t>
      </w:r>
      <w:r w:rsidRPr="000D397F">
        <w:rPr>
          <w:i/>
          <w:color w:val="000000"/>
          <w:sz w:val="28"/>
          <w:szCs w:val="28"/>
        </w:rPr>
        <w:t xml:space="preserve"> – </w:t>
      </w:r>
      <w:r w:rsidRPr="000D397F">
        <w:rPr>
          <w:color w:val="000000"/>
          <w:sz w:val="28"/>
          <w:szCs w:val="28"/>
        </w:rPr>
        <w:t>пояснил министр культуры и туризма</w:t>
      </w:r>
      <w:r w:rsidRPr="000D397F">
        <w:rPr>
          <w:i/>
          <w:color w:val="000000"/>
          <w:sz w:val="28"/>
          <w:szCs w:val="28"/>
        </w:rPr>
        <w:t xml:space="preserve"> РМ </w:t>
      </w:r>
      <w:r w:rsidRPr="000D397F">
        <w:rPr>
          <w:color w:val="000000"/>
          <w:sz w:val="28"/>
          <w:szCs w:val="28"/>
        </w:rPr>
        <w:t>Владимир</w:t>
      </w:r>
      <w:r w:rsidRPr="000D397F">
        <w:rPr>
          <w:i/>
          <w:color w:val="000000"/>
          <w:sz w:val="28"/>
          <w:szCs w:val="28"/>
        </w:rPr>
        <w:t xml:space="preserve"> </w:t>
      </w:r>
      <w:r w:rsidRPr="000D397F">
        <w:rPr>
          <w:color w:val="000000"/>
          <w:sz w:val="28"/>
          <w:szCs w:val="28"/>
        </w:rPr>
        <w:t>Шарапов</w:t>
      </w:r>
      <w:r w:rsidRPr="000D397F">
        <w:rPr>
          <w:i/>
          <w:color w:val="000000"/>
          <w:sz w:val="28"/>
          <w:szCs w:val="28"/>
        </w:rPr>
        <w:t>, –</w:t>
      </w:r>
      <w:r w:rsidRPr="000D397F">
        <w:rPr>
          <w:rStyle w:val="a4"/>
          <w:i w:val="0"/>
          <w:color w:val="000000"/>
          <w:sz w:val="28"/>
          <w:szCs w:val="28"/>
        </w:rPr>
        <w:t xml:space="preserve"> обеспечить доступность культурных благ жителям сельской глубинки, познакомить их с творчеством профессиональных коллективов, концертных организаций, с театральными постановками. Но, кроме того, этот проект предусматривает обмен опытом между коллегами, то есть специалисты, работающие в сельских районах, смогут узнать об инновационных методах клубной, </w:t>
      </w:r>
      <w:proofErr w:type="spellStart"/>
      <w:r w:rsidRPr="000D397F">
        <w:rPr>
          <w:rStyle w:val="a4"/>
          <w:i w:val="0"/>
          <w:color w:val="000000"/>
          <w:sz w:val="28"/>
          <w:szCs w:val="28"/>
        </w:rPr>
        <w:t>музейно</w:t>
      </w:r>
      <w:proofErr w:type="spellEnd"/>
      <w:r w:rsidRPr="000D397F">
        <w:rPr>
          <w:rStyle w:val="a4"/>
          <w:i w:val="0"/>
          <w:color w:val="000000"/>
          <w:sz w:val="28"/>
          <w:szCs w:val="28"/>
        </w:rPr>
        <w:t>–выставочной деятельности, о внедрении в практику информационно–библиотечных технологий».</w:t>
      </w:r>
    </w:p>
    <w:p w:rsidR="00CC0504" w:rsidRDefault="000D397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397F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 xml:space="preserve">ым пунктом  его маршрута стал 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 xml:space="preserve"> Ардатов.</w:t>
      </w:r>
    </w:p>
    <w:p w:rsidR="000D397F" w:rsidRPr="000D397F" w:rsidRDefault="000D397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здании районной администрации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состоялась встреча  работников культуры района  с заместителем министра культуры РМ Храмовым Н.Л.  Были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награждены грамотами </w:t>
      </w:r>
      <w:r>
        <w:rPr>
          <w:color w:val="000000"/>
          <w:sz w:val="28"/>
          <w:szCs w:val="28"/>
        </w:rPr>
        <w:t>М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>инистерств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>культуры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работники  ДК, библиотеки, музея.</w:t>
      </w:r>
    </w:p>
    <w:p w:rsidR="000D397F" w:rsidRDefault="000D397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центральной районной библиотеке состоялся семинар библиотечных работников, на котором мастер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лассы представили сотрудники Национальной библиотеки им. А.С. Пушкина: электронная презентация «Окно в библиотечный мир» и «Правила сокращения слов и словосочетаний по ГОСТу». </w:t>
      </w:r>
    </w:p>
    <w:p w:rsidR="000D397F" w:rsidRPr="000D397F" w:rsidRDefault="000D39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центральной детской библиотеке состоялась 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>встреч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 xml:space="preserve"> с главным редактором журнала «</w:t>
      </w:r>
      <w:proofErr w:type="spellStart"/>
      <w:r w:rsidRPr="000D397F">
        <w:rPr>
          <w:rFonts w:ascii="Times New Roman" w:hAnsi="Times New Roman" w:cs="Times New Roman"/>
          <w:color w:val="000000"/>
          <w:sz w:val="28"/>
          <w:szCs w:val="28"/>
        </w:rPr>
        <w:t>Сятко</w:t>
      </w:r>
      <w:proofErr w:type="spellEnd"/>
      <w:r w:rsidRPr="000D397F">
        <w:rPr>
          <w:rFonts w:ascii="Times New Roman" w:hAnsi="Times New Roman" w:cs="Times New Roman"/>
          <w:color w:val="000000"/>
          <w:sz w:val="28"/>
          <w:szCs w:val="28"/>
        </w:rPr>
        <w:t xml:space="preserve">» Т.В. Разгуляевой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>воспитанник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 xml:space="preserve"> Ардатовского детского дома-школы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Они </w:t>
      </w:r>
      <w:r w:rsidRPr="000D397F">
        <w:rPr>
          <w:rFonts w:ascii="Times New Roman" w:hAnsi="Times New Roman" w:cs="Times New Roman"/>
          <w:color w:val="000000"/>
          <w:sz w:val="28"/>
          <w:szCs w:val="28"/>
        </w:rPr>
        <w:t xml:space="preserve"> живо расспрашивали писательницу не тольк</w:t>
      </w:r>
      <w:proofErr w:type="gramStart"/>
      <w:r w:rsidRPr="000D397F">
        <w:rPr>
          <w:rFonts w:ascii="Times New Roman" w:hAnsi="Times New Roman" w:cs="Times New Roman"/>
          <w:color w:val="000000"/>
          <w:sz w:val="28"/>
          <w:szCs w:val="28"/>
        </w:rPr>
        <w:t>о о её</w:t>
      </w:r>
      <w:proofErr w:type="gramEnd"/>
      <w:r w:rsidRPr="000D397F"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творческом пути, но и о личной жизни.</w:t>
      </w:r>
      <w:bookmarkStart w:id="0" w:name="_GoBack"/>
      <w:bookmarkEnd w:id="0"/>
    </w:p>
    <w:sectPr w:rsidR="000D397F" w:rsidRPr="000D3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7F"/>
    <w:rsid w:val="000D397F"/>
    <w:rsid w:val="00C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3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D397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3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D39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2014-05-28T11:29:00Z</dcterms:created>
  <dcterms:modified xsi:type="dcterms:W3CDTF">2014-05-28T11:40:00Z</dcterms:modified>
</cp:coreProperties>
</file>